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849" w:rsidRDefault="006F0D20">
      <w:pPr>
        <w:pStyle w:val="a5"/>
        <w:framePr w:w="4147" w:h="508" w:hRule="exact" w:wrap="none" w:vAnchor="page" w:hAnchor="page" w:x="4285" w:y="916"/>
        <w:shd w:val="clear" w:color="auto" w:fill="auto"/>
        <w:spacing w:after="0" w:line="200" w:lineRule="exact"/>
      </w:pPr>
      <w:r>
        <w:t>ОЦЕНОЧНЫЙ ЛИСТ</w:t>
      </w:r>
    </w:p>
    <w:p w:rsidR="009C1849" w:rsidRDefault="006F0D20">
      <w:pPr>
        <w:pStyle w:val="a5"/>
        <w:framePr w:w="4147" w:h="508" w:hRule="exact" w:wrap="none" w:vAnchor="page" w:hAnchor="page" w:x="4285" w:y="916"/>
        <w:shd w:val="clear" w:color="auto" w:fill="auto"/>
        <w:spacing w:after="0" w:line="200" w:lineRule="exact"/>
        <w:jc w:val="left"/>
      </w:pPr>
      <w:r>
        <w:t>результативности инновационной деятельности</w:t>
      </w: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tbl>
      <w:tblPr>
        <w:tblOverlap w:val="never"/>
        <w:tblW w:w="960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5740"/>
        <w:gridCol w:w="1371"/>
      </w:tblGrid>
      <w:tr w:rsidR="00652DFB" w:rsidTr="006F38EB">
        <w:trPr>
          <w:trHeight w:hRule="exact" w:val="546"/>
        </w:trPr>
        <w:tc>
          <w:tcPr>
            <w:tcW w:w="24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учителя</w:t>
            </w:r>
          </w:p>
        </w:tc>
        <w:tc>
          <w:tcPr>
            <w:tcW w:w="57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ind w:left="780"/>
              <w:jc w:val="left"/>
            </w:pPr>
            <w:r>
              <w:rPr>
                <w:rStyle w:val="210pt"/>
              </w:rPr>
              <w:t>(Фамилия, Имя, Отчество учителя)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  <w:tr w:rsidR="00652DFB" w:rsidTr="006F38EB">
        <w:trPr>
          <w:trHeight w:hRule="exact" w:val="247"/>
        </w:trPr>
        <w:tc>
          <w:tcPr>
            <w:tcW w:w="96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  <w:tr w:rsidR="00652DFB" w:rsidTr="006F38EB">
        <w:trPr>
          <w:trHeight w:hRule="exact" w:val="491"/>
        </w:trPr>
        <w:tc>
          <w:tcPr>
            <w:tcW w:w="96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(преподаваемый предмет/ предметы)</w:t>
            </w:r>
          </w:p>
        </w:tc>
      </w:tr>
      <w:tr w:rsidR="00652DFB" w:rsidTr="006F38EB">
        <w:trPr>
          <w:trHeight w:hRule="exact" w:val="239"/>
        </w:trPr>
        <w:tc>
          <w:tcPr>
            <w:tcW w:w="960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  <w:tr w:rsidR="00652DFB" w:rsidTr="006F38EB">
        <w:trPr>
          <w:trHeight w:hRule="exact" w:val="495"/>
        </w:trPr>
        <w:tc>
          <w:tcPr>
            <w:tcW w:w="24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за</w:t>
            </w:r>
          </w:p>
        </w:tc>
        <w:tc>
          <w:tcPr>
            <w:tcW w:w="5739" w:type="dxa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(наименование общеобразовательного учреждения)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  <w:tr w:rsidR="00652DFB" w:rsidTr="006F38EB">
        <w:trPr>
          <w:trHeight w:hRule="exact" w:val="495"/>
        </w:trPr>
        <w:tc>
          <w:tcPr>
            <w:tcW w:w="24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2DFB" w:rsidRPr="006F38E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>
              <w:rPr>
                <w:rStyle w:val="210pt"/>
              </w:rPr>
              <w:t>образование</w:t>
            </w:r>
          </w:p>
        </w:tc>
        <w:tc>
          <w:tcPr>
            <w:tcW w:w="5739" w:type="dxa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ind w:left="1900"/>
              <w:jc w:val="left"/>
            </w:pPr>
            <w:r>
              <w:rPr>
                <w:rStyle w:val="210pt"/>
              </w:rPr>
              <w:t>(период)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  <w:tr w:rsidR="00652DFB" w:rsidTr="006F38EB">
        <w:trPr>
          <w:trHeight w:hRule="exact" w:val="739"/>
        </w:trPr>
        <w:tc>
          <w:tcPr>
            <w:tcW w:w="823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30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стаж педагогической деятельности </w:t>
            </w:r>
            <w:r w:rsidRPr="006F38EB">
              <w:rPr>
                <w:rStyle w:val="210pt"/>
              </w:rPr>
              <w:t>_______________________________________________</w:t>
            </w:r>
            <w:r>
              <w:rPr>
                <w:rStyle w:val="210pt"/>
              </w:rPr>
              <w:t xml:space="preserve">лет, </w:t>
            </w:r>
          </w:p>
          <w:p w:rsidR="00652DFB" w:rsidRPr="006F38E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>
              <w:rPr>
                <w:rStyle w:val="210pt"/>
              </w:rPr>
              <w:t>квалификационная категория</w:t>
            </w:r>
            <w:r w:rsidRPr="006F38EB">
              <w:rPr>
                <w:rStyle w:val="210pt"/>
              </w:rPr>
              <w:t>________________________________________________________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  <w:tr w:rsidR="00652DFB" w:rsidTr="00652DFB">
        <w:trPr>
          <w:trHeight w:hRule="exact" w:val="287"/>
        </w:trPr>
        <w:tc>
          <w:tcPr>
            <w:tcW w:w="2492" w:type="dxa"/>
            <w:shd w:val="clear" w:color="auto" w:fill="FFFFFF"/>
            <w:vAlign w:val="bottom"/>
          </w:tcPr>
          <w:p w:rsidR="00652DFB" w:rsidRP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00" w:lineRule="exact"/>
              <w:jc w:val="left"/>
              <w:rPr>
                <w:lang w:val="en-US"/>
              </w:rPr>
            </w:pPr>
            <w:r w:rsidRPr="006F38EB">
              <w:rPr>
                <w:rStyle w:val="210pt"/>
              </w:rPr>
              <w:t>почётные звания, награды</w:t>
            </w:r>
          </w:p>
        </w:tc>
        <w:tc>
          <w:tcPr>
            <w:tcW w:w="5739" w:type="dxa"/>
            <w:shd w:val="clear" w:color="auto" w:fill="FFFFFF"/>
          </w:tcPr>
          <w:p w:rsidR="00652DFB" w:rsidRP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  <w:r>
              <w:rPr>
                <w:sz w:val="20"/>
                <w:szCs w:val="20"/>
                <w:lang w:val="en-US"/>
              </w:rPr>
              <w:t>___</w:t>
            </w:r>
            <w:r>
              <w:rPr>
                <w:sz w:val="20"/>
                <w:szCs w:val="20"/>
              </w:rPr>
              <w:t>_____________________________________________________</w:t>
            </w:r>
          </w:p>
        </w:tc>
        <w:tc>
          <w:tcPr>
            <w:tcW w:w="1370" w:type="dxa"/>
            <w:tcBorders>
              <w:left w:val="nil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  <w:tr w:rsidR="00652DFB" w:rsidTr="006F38EB">
        <w:trPr>
          <w:trHeight w:hRule="exact" w:val="820"/>
        </w:trPr>
        <w:tc>
          <w:tcPr>
            <w:tcW w:w="823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52DFB" w:rsidRPr="006F38E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34" w:lineRule="exact"/>
              <w:jc w:val="left"/>
              <w:rPr>
                <w:rStyle w:val="210pt"/>
                <w:u w:val="single"/>
              </w:rPr>
            </w:pPr>
            <w:r>
              <w:rPr>
                <w:rStyle w:val="210pt"/>
              </w:rPr>
              <w:t>общее количество обучающихся</w:t>
            </w:r>
            <w:r w:rsidR="00154BC8" w:rsidRPr="00E176E9">
              <w:rPr>
                <w:rStyle w:val="210pt"/>
              </w:rPr>
              <w:t xml:space="preserve"> </w:t>
            </w:r>
            <w:r>
              <w:rPr>
                <w:rStyle w:val="210pt"/>
              </w:rPr>
              <w:t>у учителя</w:t>
            </w:r>
            <w:r w:rsidRPr="00652DFB">
              <w:rPr>
                <w:rStyle w:val="210pt"/>
              </w:rPr>
              <w:t>_____________________________________________</w:t>
            </w:r>
          </w:p>
          <w:p w:rsidR="00652DFB" w:rsidRPr="006F38E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34" w:lineRule="exact"/>
              <w:jc w:val="left"/>
              <w:rPr>
                <w:rStyle w:val="210pt"/>
              </w:rPr>
            </w:pPr>
            <w:r>
              <w:rPr>
                <w:rStyle w:val="210pt"/>
              </w:rPr>
              <w:t xml:space="preserve">классы, в которых преподается </w:t>
            </w:r>
            <w:r w:rsidRPr="00652DFB">
              <w:rPr>
                <w:rStyle w:val="210pt"/>
              </w:rPr>
              <w:t>предмет _______________________________________________</w:t>
            </w:r>
          </w:p>
          <w:p w:rsidR="00652DFB" w:rsidRDefault="00652DFB" w:rsidP="00652DFB">
            <w:pPr>
              <w:pStyle w:val="20"/>
              <w:framePr w:w="9486" w:h="4021" w:wrap="none" w:vAnchor="page" w:hAnchor="page" w:x="1636" w:y="1817"/>
              <w:shd w:val="clear" w:color="auto" w:fill="auto"/>
              <w:spacing w:line="234" w:lineRule="exact"/>
              <w:jc w:val="left"/>
            </w:pPr>
            <w:r>
              <w:rPr>
                <w:rStyle w:val="210pt"/>
              </w:rPr>
              <w:t>Результаты инновационной деятельности за оцениваемый период: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FFFFFF"/>
          </w:tcPr>
          <w:p w:rsidR="00652DFB" w:rsidRDefault="00652DFB" w:rsidP="00652DFB">
            <w:pPr>
              <w:framePr w:w="9486" w:h="4021" w:wrap="none" w:vAnchor="page" w:hAnchor="page" w:x="1636" w:y="1817"/>
              <w:rPr>
                <w:sz w:val="10"/>
                <w:szCs w:val="10"/>
              </w:rPr>
            </w:pPr>
          </w:p>
        </w:tc>
      </w:tr>
    </w:tbl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E176E9" w:rsidRDefault="00E176E9" w:rsidP="006F38EB">
      <w:pPr>
        <w:rPr>
          <w:sz w:val="2"/>
          <w:szCs w:val="2"/>
        </w:rPr>
      </w:pPr>
    </w:p>
    <w:p w:rsidR="00E176E9" w:rsidRDefault="00E176E9" w:rsidP="006F38EB">
      <w:pPr>
        <w:rPr>
          <w:sz w:val="2"/>
          <w:szCs w:val="2"/>
        </w:rPr>
      </w:pPr>
    </w:p>
    <w:p w:rsidR="00E176E9" w:rsidRDefault="00E176E9" w:rsidP="006F38EB">
      <w:pPr>
        <w:rPr>
          <w:sz w:val="2"/>
          <w:szCs w:val="2"/>
        </w:rPr>
      </w:pPr>
    </w:p>
    <w:p w:rsidR="00E176E9" w:rsidRDefault="00E176E9" w:rsidP="006F38EB">
      <w:pPr>
        <w:rPr>
          <w:sz w:val="2"/>
          <w:szCs w:val="2"/>
        </w:rPr>
      </w:pPr>
    </w:p>
    <w:p w:rsidR="00E176E9" w:rsidRDefault="00E176E9" w:rsidP="006F38EB">
      <w:pPr>
        <w:rPr>
          <w:sz w:val="2"/>
          <w:szCs w:val="2"/>
        </w:rPr>
      </w:pPr>
    </w:p>
    <w:p w:rsidR="00E176E9" w:rsidRPr="006F38EB" w:rsidRDefault="00E176E9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Pr="00F97D5D" w:rsidRDefault="006F38EB" w:rsidP="006F38EB">
      <w:pPr>
        <w:rPr>
          <w:rFonts w:ascii="Times New Roman" w:hAnsi="Times New Roman"/>
        </w:rPr>
      </w:pPr>
      <w:r>
        <w:rPr>
          <w:sz w:val="2"/>
          <w:szCs w:val="2"/>
          <w:lang w:val="en-US"/>
        </w:rPr>
        <w:t>tj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3543"/>
        <w:gridCol w:w="1560"/>
        <w:gridCol w:w="1560"/>
      </w:tblGrid>
      <w:tr w:rsidR="00E176E9" w:rsidRPr="00E176E9" w:rsidTr="000D70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FC7332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E176E9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Оценка в баллах</w:t>
            </w:r>
          </w:p>
          <w:p w:rsidR="00E176E9" w:rsidRPr="00E176E9" w:rsidRDefault="00E176E9" w:rsidP="00E176E9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(проставляется учителем)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Оценка в баллах</w:t>
            </w:r>
          </w:p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(проставляется экспертной группой)</w:t>
            </w:r>
          </w:p>
        </w:tc>
      </w:tr>
      <w:tr w:rsidR="00E176E9" w:rsidRPr="00E176E9" w:rsidTr="000D709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FC7332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76E9" w:rsidRPr="00E176E9" w:rsidRDefault="00E176E9" w:rsidP="00FC73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2E81" w:rsidRPr="00E176E9" w:rsidTr="00D013C9">
        <w:tblPrEx>
          <w:tblBorders>
            <w:bottom w:val="single" w:sz="4" w:space="0" w:color="000000"/>
          </w:tblBorders>
        </w:tblPrEx>
        <w:tc>
          <w:tcPr>
            <w:tcW w:w="1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81" w:rsidRPr="00E176E9" w:rsidRDefault="007A2E81" w:rsidP="007A2E81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E176E9">
              <w:rPr>
                <w:rFonts w:ascii="Times New Roman" w:hAnsi="Times New Roman"/>
                <w:b/>
                <w:i/>
                <w:sz w:val="24"/>
                <w:szCs w:val="24"/>
              </w:rPr>
              <w:t>. Соответствие результатов государственной итоговой аттестации выпускников 9 классов общеобразовательных организаций среднекраевым показателям</w:t>
            </w: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Средний балл результатов ОГЭ обучающихся образовательной организации по предмету в текущем учебном году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176E9">
              <w:rPr>
                <w:rFonts w:ascii="Times New Roman" w:hAnsi="Times New Roman" w:cs="Times New Roman"/>
              </w:rPr>
              <w:t>(</w:t>
            </w:r>
            <w:r w:rsidRPr="00E176E9">
              <w:rPr>
                <w:rFonts w:ascii="Times New Roman" w:hAnsi="Times New Roman" w:cs="Times New Roman"/>
                <w:i/>
              </w:rPr>
              <w:t>методика расчета: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E176E9">
              <w:rPr>
                <w:rFonts w:ascii="Times New Roman" w:hAnsi="Times New Roman" w:cs="Times New Roman"/>
                <w:i/>
                <w:vertAlign w:val="subscript"/>
              </w:rPr>
              <w:t>ср</w:t>
            </w:r>
            <w:r w:rsidRPr="00E176E9">
              <w:rPr>
                <w:rFonts w:ascii="Times New Roman" w:hAnsi="Times New Roman" w:cs="Times New Roman"/>
                <w:i/>
              </w:rPr>
              <w:t xml:space="preserve"> = Σ </w:t>
            </w:r>
            <w:r w:rsidRPr="00E176E9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E176E9">
              <w:rPr>
                <w:rFonts w:ascii="Times New Roman" w:hAnsi="Times New Roman" w:cs="Times New Roman"/>
                <w:i/>
                <w:vertAlign w:val="subscript"/>
              </w:rPr>
              <w:t>инд</w:t>
            </w:r>
            <w:r w:rsidRPr="00E176E9">
              <w:rPr>
                <w:rFonts w:ascii="Times New Roman" w:hAnsi="Times New Roman" w:cs="Times New Roman"/>
                <w:i/>
              </w:rPr>
              <w:t>/</w:t>
            </w:r>
            <w:r w:rsidRPr="00E176E9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E176E9">
              <w:rPr>
                <w:rFonts w:ascii="Times New Roman" w:hAnsi="Times New Roman" w:cs="Times New Roman"/>
                <w:i/>
              </w:rPr>
              <w:t xml:space="preserve">, где </w:t>
            </w:r>
            <w:r w:rsidRPr="00E176E9">
              <w:rPr>
                <w:rFonts w:ascii="Times New Roman" w:hAnsi="Times New Roman" w:cs="Times New Roman"/>
                <w:i/>
                <w:lang w:val="en-US"/>
              </w:rPr>
              <w:t>B</w:t>
            </w:r>
            <w:r w:rsidRPr="00E176E9">
              <w:rPr>
                <w:rFonts w:ascii="Times New Roman" w:hAnsi="Times New Roman" w:cs="Times New Roman"/>
                <w:i/>
                <w:vertAlign w:val="subscript"/>
              </w:rPr>
              <w:t xml:space="preserve">инд </w:t>
            </w:r>
            <w:r w:rsidRPr="00E176E9">
              <w:rPr>
                <w:rFonts w:ascii="Times New Roman" w:hAnsi="Times New Roman" w:cs="Times New Roman"/>
                <w:i/>
              </w:rPr>
              <w:t xml:space="preserve">– индивидуальный балл каждого учащегося ОО за ОГЭ по предмету в текущем году; </w:t>
            </w:r>
            <w:r w:rsidRPr="00E176E9">
              <w:rPr>
                <w:rFonts w:ascii="Times New Roman" w:hAnsi="Times New Roman" w:cs="Times New Roman"/>
                <w:i/>
                <w:lang w:val="en-US"/>
              </w:rPr>
              <w:t>N</w:t>
            </w:r>
            <w:r w:rsidRPr="00E176E9">
              <w:rPr>
                <w:rFonts w:ascii="Times New Roman" w:hAnsi="Times New Roman" w:cs="Times New Roman"/>
                <w:i/>
              </w:rPr>
              <w:t xml:space="preserve"> – количество учащихся ОО, сдававших ОГЭ по предмету в текущем году</w:t>
            </w:r>
            <w:r w:rsidRPr="00E176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значение среднего балла по предмету выше среднего значения по муниципалитету;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значение среднего по предмету выше среднекраевого значения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E176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Доля учащихся, получивших по предмету по результатам ОГЭ отметки «4» и «5»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40 %-49 % обучающихся; 50 %-59 % обучающихся;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60 %-75 % обучающихся;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более 75 % 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E176E9" w:rsidRPr="00E176E9">
              <w:rPr>
                <w:rFonts w:ascii="Times New Roman" w:hAnsi="Times New Roman"/>
                <w:b/>
                <w:i/>
                <w:sz w:val="24"/>
                <w:szCs w:val="24"/>
              </w:rPr>
              <w:t>. Увеличение доли учащихся, сдавших ЕГЭ по выбору</w:t>
            </w:r>
          </w:p>
          <w:p w:rsidR="00E176E9" w:rsidRPr="00E176E9" w:rsidRDefault="00E176E9" w:rsidP="00FC7332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b/>
                <w:i/>
                <w:color w:val="333333"/>
              </w:rPr>
            </w:pPr>
            <w:r w:rsidRPr="00E176E9">
              <w:rPr>
                <w:rFonts w:ascii="Times New Roman" w:hAnsi="Times New Roman" w:cs="Times New Roman"/>
                <w:b/>
                <w:i/>
                <w:color w:val="333333"/>
              </w:rPr>
              <w:t>по естественнонаучным дисциплинам (физика, химия, биология)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6E9">
              <w:rPr>
                <w:rFonts w:ascii="Times New Roman" w:hAnsi="Times New Roman" w:cs="Times New Roman"/>
              </w:rPr>
              <w:t>Доля учащихся, сдавших ЕГЭ по выбору по естественнонаучным дисциплинам (</w:t>
            </w:r>
            <w:r w:rsidRPr="00E176E9">
              <w:rPr>
                <w:rFonts w:ascii="Times New Roman" w:hAnsi="Times New Roman" w:cs="Times New Roman"/>
                <w:i/>
              </w:rPr>
              <w:t>физика, химия, биология</w:t>
            </w:r>
            <w:r w:rsidRPr="00E176E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до  20 %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21 %-49 %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50 %-79 %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более 80 %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Доля обучающихся, сдавших  ЕГЭ (</w:t>
            </w:r>
            <w:r w:rsidRPr="00E176E9">
              <w:rPr>
                <w:rFonts w:ascii="Times New Roman" w:hAnsi="Times New Roman" w:cs="Times New Roman"/>
                <w:i/>
              </w:rPr>
              <w:t>по выбору</w:t>
            </w:r>
            <w:r w:rsidRPr="00E176E9">
              <w:rPr>
                <w:rFonts w:ascii="Times New Roman" w:hAnsi="Times New Roman" w:cs="Times New Roman"/>
              </w:rPr>
              <w:t>) в соответствии с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до  20 %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21 %-49 %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50 %-79 %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более 80 %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E81" w:rsidRPr="00E176E9" w:rsidTr="00C8558F">
        <w:tblPrEx>
          <w:tblBorders>
            <w:bottom w:val="single" w:sz="4" w:space="0" w:color="000000"/>
          </w:tblBorders>
        </w:tblPrEx>
        <w:tc>
          <w:tcPr>
            <w:tcW w:w="1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81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E176E9">
              <w:rPr>
                <w:rFonts w:ascii="Times New Roman" w:hAnsi="Times New Roman"/>
                <w:b/>
                <w:i/>
                <w:sz w:val="24"/>
                <w:szCs w:val="24"/>
              </w:rPr>
              <w:t>. Положительная динамика доли старшеклассников (10-11 классы),</w:t>
            </w:r>
          </w:p>
          <w:p w:rsidR="007A2E81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6E9">
              <w:rPr>
                <w:rFonts w:ascii="Times New Roman" w:hAnsi="Times New Roman"/>
                <w:b/>
                <w:i/>
                <w:color w:val="333333"/>
              </w:rPr>
              <w:t>обучающихся по профильным образовательным  программам</w:t>
            </w: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Доля обучающихся, сдавших  ОГЭ (</w:t>
            </w:r>
            <w:r w:rsidRPr="00E176E9">
              <w:rPr>
                <w:rFonts w:ascii="Times New Roman" w:hAnsi="Times New Roman" w:cs="Times New Roman"/>
                <w:i/>
              </w:rPr>
              <w:t>по выбору</w:t>
            </w:r>
            <w:r w:rsidRPr="00E176E9">
              <w:rPr>
                <w:rFonts w:ascii="Times New Roman" w:hAnsi="Times New Roman" w:cs="Times New Roman"/>
              </w:rPr>
              <w:t>) в соответствии с будущим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до 10 % 9-классников;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11 %-20 % 9-классников;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21 %-30 % 9-классников;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более 30 % 9-классников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Доля обучающихся, сдавших  ЕГЭ (</w:t>
            </w:r>
            <w:r w:rsidRPr="00E176E9">
              <w:rPr>
                <w:rFonts w:ascii="Times New Roman" w:hAnsi="Times New Roman" w:cs="Times New Roman"/>
                <w:i/>
              </w:rPr>
              <w:t>по выбору</w:t>
            </w:r>
            <w:r w:rsidRPr="00E176E9">
              <w:rPr>
                <w:rFonts w:ascii="Times New Roman" w:hAnsi="Times New Roman" w:cs="Times New Roman"/>
              </w:rPr>
              <w:t>) в соответствии с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до  20 %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21 %-49 %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50 %-79 % выпускников;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более 80 %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Доля старшеклассников (10-11 классы), обучающихся по профильным образовательным  программам, сдавших  ЕГЭ (</w:t>
            </w:r>
            <w:r w:rsidRPr="00E176E9">
              <w:rPr>
                <w:rFonts w:ascii="Times New Roman" w:hAnsi="Times New Roman"/>
                <w:i/>
              </w:rPr>
              <w:t>по выбору</w:t>
            </w:r>
            <w:r w:rsidRPr="00E176E9">
              <w:rPr>
                <w:rFonts w:ascii="Times New Roman" w:hAnsi="Times New Roman"/>
              </w:rPr>
              <w:t>) в соответствии с профилем обучения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достижение среднего показателя по муниципальному району/городскому округу по предмету;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превышение среднекраевого показателя по муниципальному району/городскому округу по предмету;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достижение среднекраевого показателя по предмету;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превышение среднекраевого показателя по предмету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Участие педагогического работника в развитии сетевых форм взаимодействия  </w:t>
            </w:r>
            <w:r w:rsidRPr="00E176E9">
              <w:rPr>
                <w:rFonts w:ascii="Times New Roman" w:hAnsi="Times New Roman" w:cs="Times New Roman"/>
                <w:i/>
              </w:rPr>
              <w:t>(например: сетевое профильное, углубленное обучение, проведение лабораторных и практических работ по физике, химии, биологии)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организация и проведение занятий с учащимися других образовательных организаций: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    1 организация;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    2 организации;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    3 и более организаций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Деятельность педагогического работника в рамках школьного округа по реализации профильных образовательных программ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tabs>
                <w:tab w:val="left" w:pos="1064"/>
              </w:tabs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эффективное участие в проведении семинаров, мастер-классов в рамках школьного округа;</w:t>
            </w:r>
          </w:p>
          <w:p w:rsidR="00E176E9" w:rsidRPr="00E176E9" w:rsidRDefault="00E176E9" w:rsidP="00FC7332">
            <w:pPr>
              <w:tabs>
                <w:tab w:val="left" w:pos="1064"/>
              </w:tabs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выступление на  научно – практических семинарах, конференциях, круглых столах;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руководство творческой группой на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    школьном уровне;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 xml:space="preserve">     муниципальном уровне;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краевом уровне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E81" w:rsidRPr="00E176E9" w:rsidTr="00D16384">
        <w:tblPrEx>
          <w:tblBorders>
            <w:bottom w:val="single" w:sz="4" w:space="0" w:color="000000"/>
          </w:tblBorders>
        </w:tblPrEx>
        <w:tc>
          <w:tcPr>
            <w:tcW w:w="1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81" w:rsidRPr="00E176E9" w:rsidRDefault="007A2E81" w:rsidP="007A2E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E176E9">
              <w:rPr>
                <w:rFonts w:ascii="Times New Roman" w:hAnsi="Times New Roman" w:cs="Times New Roman"/>
                <w:b/>
                <w:i/>
              </w:rPr>
              <w:t>. Положительная динамика доли школьников, участвовавших</w:t>
            </w:r>
          </w:p>
          <w:p w:rsidR="007A2E81" w:rsidRPr="00E176E9" w:rsidRDefault="007A2E81" w:rsidP="007A2E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6E9">
              <w:rPr>
                <w:rFonts w:ascii="Times New Roman" w:hAnsi="Times New Roman" w:cs="Times New Roman"/>
                <w:b/>
                <w:i/>
              </w:rPr>
              <w:t>в</w:t>
            </w:r>
            <w:r w:rsidRPr="00E176E9">
              <w:rPr>
                <w:rFonts w:ascii="Times New Roman" w:hAnsi="Times New Roman" w:cs="Times New Roman"/>
              </w:rPr>
              <w:t xml:space="preserve"> </w:t>
            </w:r>
            <w:r w:rsidRPr="00E176E9">
              <w:rPr>
                <w:rFonts w:ascii="Times New Roman" w:hAnsi="Times New Roman" w:cs="Times New Roman"/>
                <w:b/>
                <w:i/>
              </w:rPr>
              <w:t>муниципальном и региональном турах всероссийской олимпиады школьников</w:t>
            </w: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Доля обучающихся по программам общего образования, участвующих во всероссийской олимпиаде школьников (ВОШ)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увеличение доли школьников, принявших участие в ВОШ: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в муниципальном этапе;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в региональном этапе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увеличение доли школьников, ставших победителями и призерами  в ВОШ: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в муниципальном этапе;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в региональном этапе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Доля обучающихся по программам общего образования, участвующих, победителей и призеров в олимпиадах и конкурсах  различного уровня: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дистанционные конкурсы и марафоны по математике и русскому языку;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региональная историко-краевед-ческая конференция школьников Алтайского края;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региональная олимпиада младших школьников  «Вместе – к успеху!»;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краевой химический турнир «Индиго»;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летние учебно-тренировочные сборы по физике, химии, математике;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краевая олимпиада по робототехнике;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краевой конкурс для одаренных школьников и молодежи «Будущее Алтая»;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краевая олимпиада школьников, обучающихся в объединениях дополнительного образования эколого-биологической направленности;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региональный конкурс «ИКТО»;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краевой этап дельфийских игр;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краевой этап спортивных игр школьников «Президентские спортивные игры»;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краевой этап спортивных соревнований школьников «Президентские состязания».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сохранение доли  победителей и призеров в олимпиадах и конкурсах  различного уровня по сравнению с предыдущим периодом;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увеличение доли  участников в олимпиадах и конкурсах  различного уровня по сравнению с предыдущим периодом;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увеличение доли  победителей и призеров в олимпиадах и конкурсах  различного уровня по сравнению с предыдущим периодом: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до 40 %;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41 % и более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E176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rPr>
          <w:trHeight w:val="1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Увеличение доли детей, включенных в систему выявления, развития и адресной поддержки одаренных детей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увеличение доли школьников, принявших участие в школьном этапе ВОШ по сравнению с предыдущим периодом: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до 40 %;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41 % и более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2E81" w:rsidRPr="00E176E9" w:rsidTr="001B4C23">
        <w:tblPrEx>
          <w:tblBorders>
            <w:bottom w:val="single" w:sz="4" w:space="0" w:color="000000"/>
          </w:tblBorders>
        </w:tblPrEx>
        <w:tc>
          <w:tcPr>
            <w:tcW w:w="1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E81" w:rsidRPr="00E176E9" w:rsidRDefault="007A2E81" w:rsidP="00FC73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E176E9">
              <w:rPr>
                <w:rFonts w:ascii="Times New Roman" w:hAnsi="Times New Roman" w:cs="Times New Roman"/>
                <w:b/>
                <w:i/>
              </w:rPr>
              <w:t>. Внедрение системы ППМС-помощи обучающимся, испытывающим трудности в обучении, воспитании и развитии</w:t>
            </w: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Участие педагогического работника в разработке и реализации индивидуальных программ психолого-педагогического сопровождения образования детей-инвалидов, детей с ограниченными возможностями здоровья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разработка индивидуальной программы психолого-педагогического сопровождения, индивидуального учебного плана;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>по итогам динамического контроля развития обучающегося: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отсутствие отрицательной динамики;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наличие позитивной динамики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</w:tc>
      </w:tr>
      <w:tr w:rsidR="00E176E9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7A2E81" w:rsidP="00FC7332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Участие педагогического работника в реализации комплекса мероприятий с обучающимися, испытывающими трудности в освоении основных общеобразовательных программ, развитии и социальной адаптации.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обеспечение высокого уровня удовлетворенности родителей в психологическом консультировании по данным опроса (</w:t>
            </w:r>
            <w:r w:rsidRPr="00E176E9">
              <w:rPr>
                <w:rFonts w:ascii="Times New Roman" w:hAnsi="Times New Roman" w:cs="Times New Roman"/>
                <w:i/>
              </w:rPr>
              <w:t>анкетирования</w:t>
            </w:r>
            <w:r w:rsidRPr="00E176E9">
              <w:rPr>
                <w:rFonts w:ascii="Times New Roman" w:hAnsi="Times New Roman" w:cs="Times New Roman"/>
              </w:rPr>
              <w:t>);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обеспечение стабильного состава обучающихся, посещающих коррекционно-развивающие психолого-педагогические занятия;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составление и реализация коррекционно-развивающей психолого-педагогической программы, утвержденной и согласованной в установленной порядке;</w:t>
            </w:r>
          </w:p>
          <w:p w:rsidR="00E176E9" w:rsidRPr="00E176E9" w:rsidRDefault="00E176E9" w:rsidP="00FC7332">
            <w:pPr>
              <w:jc w:val="both"/>
              <w:rPr>
                <w:rFonts w:ascii="Times New Roman" w:hAnsi="Times New Roman" w:cs="Times New Roman"/>
              </w:rPr>
            </w:pPr>
            <w:r w:rsidRPr="00E176E9">
              <w:rPr>
                <w:rFonts w:ascii="Times New Roman" w:hAnsi="Times New Roman" w:cs="Times New Roman"/>
              </w:rPr>
              <w:t>наличие системы работы по повышению психолого-педагогической компетентности педагогов: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разовые консультации и мероприятия, не менее 1 раза в месяц;</w:t>
            </w:r>
          </w:p>
          <w:p w:rsidR="00E176E9" w:rsidRPr="00E176E9" w:rsidRDefault="00E176E9" w:rsidP="00FC7332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176E9">
              <w:rPr>
                <w:rFonts w:ascii="Times New Roman" w:hAnsi="Times New Roman"/>
              </w:rPr>
              <w:t xml:space="preserve">     еженедельно, не реже 1-2 раза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6E9" w:rsidRPr="00E176E9" w:rsidRDefault="00E176E9" w:rsidP="00FC7332">
            <w:pPr>
              <w:rPr>
                <w:rFonts w:ascii="Times New Roman" w:hAnsi="Times New Roman" w:cs="Times New Roman"/>
              </w:rPr>
            </w:pPr>
          </w:p>
        </w:tc>
      </w:tr>
      <w:tr w:rsidR="00B67E66" w:rsidRPr="00E176E9" w:rsidTr="00526994">
        <w:tblPrEx>
          <w:tblBorders>
            <w:bottom w:val="single" w:sz="4" w:space="0" w:color="000000"/>
          </w:tblBorders>
        </w:tblPrEx>
        <w:tc>
          <w:tcPr>
            <w:tcW w:w="11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66" w:rsidRPr="00BC71F5" w:rsidRDefault="00B67E66" w:rsidP="00B67E66">
            <w:pPr>
              <w:ind w:firstLine="33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BC71F5">
              <w:rPr>
                <w:rFonts w:ascii="Times New Roman" w:hAnsi="Times New Roman"/>
                <w:b/>
                <w:i/>
                <w:szCs w:val="20"/>
              </w:rPr>
              <w:t>6. Результативное участие в методической работе</w:t>
            </w:r>
          </w:p>
        </w:tc>
      </w:tr>
      <w:tr w:rsidR="00B67E66" w:rsidRPr="00E176E9" w:rsidTr="000D7095">
        <w:tblPrEx>
          <w:tblBorders>
            <w:bottom w:val="single" w:sz="4" w:space="0" w:color="000000"/>
          </w:tblBorders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66" w:rsidRPr="00BC71F5" w:rsidRDefault="007A2E81" w:rsidP="007A2E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bookmarkStart w:id="0" w:name="_GoBack"/>
            <w:bookmarkEnd w:id="0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  <w:r w:rsidRPr="00BC71F5">
              <w:rPr>
                <w:rFonts w:ascii="Times New Roman" w:hAnsi="Times New Roman"/>
              </w:rPr>
              <w:t xml:space="preserve">Деятельность учителей по </w:t>
            </w:r>
            <w:r>
              <w:rPr>
                <w:rFonts w:ascii="Times New Roman" w:hAnsi="Times New Roman"/>
              </w:rPr>
              <w:t xml:space="preserve">    </w:t>
            </w:r>
            <w:r w:rsidRPr="00BC71F5">
              <w:rPr>
                <w:rFonts w:ascii="Times New Roman" w:hAnsi="Times New Roman"/>
              </w:rPr>
              <w:t>организации методической работы (участию в методической работе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66" w:rsidRPr="00BC71F5" w:rsidRDefault="00B67E66" w:rsidP="00B67E66">
            <w:pPr>
              <w:ind w:firstLine="33"/>
              <w:jc w:val="both"/>
              <w:rPr>
                <w:rFonts w:ascii="Times New Roman" w:hAnsi="Times New Roman"/>
                <w:szCs w:val="20"/>
              </w:rPr>
            </w:pPr>
            <w:r w:rsidRPr="00BC71F5">
              <w:rPr>
                <w:rFonts w:ascii="Times New Roman" w:hAnsi="Times New Roman"/>
                <w:szCs w:val="20"/>
              </w:rPr>
              <w:t>участие в методических мероприятиях муниципального, регионального, всероссийского, международного уровней (семинары, конференции, круглые столы, мастер-классы и др.):</w:t>
            </w:r>
          </w:p>
          <w:p w:rsidR="00B67E66" w:rsidRPr="00BC71F5" w:rsidRDefault="00B67E66" w:rsidP="00B67E66">
            <w:pPr>
              <w:ind w:firstLine="33"/>
              <w:jc w:val="both"/>
              <w:rPr>
                <w:rFonts w:ascii="Times New Roman" w:hAnsi="Times New Roman"/>
                <w:szCs w:val="20"/>
              </w:rPr>
            </w:pPr>
            <w:r w:rsidRPr="00BC71F5">
              <w:rPr>
                <w:rFonts w:ascii="Times New Roman" w:hAnsi="Times New Roman"/>
                <w:szCs w:val="20"/>
              </w:rPr>
              <w:t xml:space="preserve">     выступления на муниципальных мероприятиях в течение года;</w:t>
            </w:r>
          </w:p>
          <w:p w:rsidR="00B67E66" w:rsidRPr="00BC71F5" w:rsidRDefault="00B67E66" w:rsidP="00B67E66">
            <w:pPr>
              <w:ind w:firstLine="33"/>
              <w:jc w:val="both"/>
              <w:rPr>
                <w:rFonts w:ascii="Times New Roman" w:hAnsi="Times New Roman"/>
                <w:szCs w:val="20"/>
              </w:rPr>
            </w:pPr>
            <w:r w:rsidRPr="00BC71F5">
              <w:rPr>
                <w:rFonts w:ascii="Times New Roman" w:hAnsi="Times New Roman"/>
                <w:szCs w:val="20"/>
              </w:rPr>
              <w:t xml:space="preserve">     выступления на мероприятиях регионального, всероссийского, международного уровней в течение года;</w:t>
            </w:r>
          </w:p>
          <w:p w:rsidR="00B67E66" w:rsidRPr="00BC71F5" w:rsidRDefault="00B67E66" w:rsidP="00B67E66">
            <w:pPr>
              <w:ind w:firstLine="33"/>
              <w:jc w:val="both"/>
              <w:rPr>
                <w:rFonts w:ascii="Times New Roman" w:hAnsi="Times New Roman"/>
                <w:szCs w:val="20"/>
              </w:rPr>
            </w:pPr>
            <w:r w:rsidRPr="00BC71F5">
              <w:rPr>
                <w:rFonts w:ascii="Times New Roman" w:hAnsi="Times New Roman"/>
                <w:szCs w:val="20"/>
              </w:rPr>
              <w:t xml:space="preserve">организация работы методических объединений: </w:t>
            </w:r>
          </w:p>
          <w:p w:rsidR="00B67E66" w:rsidRPr="00BC71F5" w:rsidRDefault="00B67E66" w:rsidP="00B67E66">
            <w:pPr>
              <w:ind w:firstLine="33"/>
              <w:jc w:val="both"/>
              <w:rPr>
                <w:rFonts w:ascii="Times New Roman" w:hAnsi="Times New Roman"/>
                <w:szCs w:val="20"/>
              </w:rPr>
            </w:pPr>
            <w:r w:rsidRPr="00BC71F5">
              <w:rPr>
                <w:rFonts w:ascii="Times New Roman" w:hAnsi="Times New Roman"/>
                <w:szCs w:val="20"/>
              </w:rPr>
              <w:t>руководство школьным методическим объединением;</w:t>
            </w:r>
          </w:p>
          <w:p w:rsidR="00B67E66" w:rsidRPr="00BC71F5" w:rsidRDefault="00B67E66" w:rsidP="00B67E66">
            <w:pPr>
              <w:ind w:firstLine="33"/>
              <w:jc w:val="both"/>
              <w:rPr>
                <w:rFonts w:ascii="Times New Roman" w:hAnsi="Times New Roman"/>
                <w:szCs w:val="20"/>
              </w:rPr>
            </w:pPr>
            <w:r w:rsidRPr="00BC71F5">
              <w:rPr>
                <w:rFonts w:ascii="Times New Roman" w:hAnsi="Times New Roman"/>
                <w:szCs w:val="20"/>
              </w:rPr>
              <w:t>руководство муниципальным методическим объединением и/или членство в составе отделения краевого учебно-методи-ческого объединения;</w:t>
            </w:r>
          </w:p>
          <w:p w:rsidR="00B67E66" w:rsidRPr="00BC71F5" w:rsidRDefault="00B67E66" w:rsidP="00B67E66">
            <w:pPr>
              <w:ind w:firstLine="33"/>
              <w:jc w:val="both"/>
              <w:rPr>
                <w:rFonts w:ascii="Times New Roman" w:hAnsi="Times New Roman"/>
                <w:szCs w:val="20"/>
              </w:rPr>
            </w:pPr>
            <w:r w:rsidRPr="00BC71F5">
              <w:rPr>
                <w:rFonts w:ascii="Times New Roman" w:hAnsi="Times New Roman"/>
                <w:szCs w:val="20"/>
              </w:rPr>
              <w:t>руководство отделением краевого учебно-методического объединения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  <w:r w:rsidRPr="00BC71F5">
              <w:rPr>
                <w:rFonts w:ascii="Times New Roman" w:hAnsi="Times New Roman"/>
              </w:rPr>
              <w:t>1 балл</w:t>
            </w: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  <w:r w:rsidRPr="00BC71F5">
              <w:rPr>
                <w:rFonts w:ascii="Times New Roman" w:hAnsi="Times New Roman"/>
              </w:rPr>
              <w:t>3 балла</w:t>
            </w: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  <w:r w:rsidRPr="00BC71F5">
              <w:rPr>
                <w:rFonts w:ascii="Times New Roman" w:hAnsi="Times New Roman"/>
              </w:rPr>
              <w:t>1 балл</w:t>
            </w: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  <w:r w:rsidRPr="00BC71F5">
              <w:rPr>
                <w:rFonts w:ascii="Times New Roman" w:hAnsi="Times New Roman"/>
              </w:rPr>
              <w:t>2 балла</w:t>
            </w: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</w:p>
          <w:p w:rsidR="00B67E66" w:rsidRPr="00BC71F5" w:rsidRDefault="00B67E66" w:rsidP="00B67E66">
            <w:pPr>
              <w:jc w:val="both"/>
              <w:rPr>
                <w:rFonts w:ascii="Times New Roman" w:hAnsi="Times New Roman"/>
              </w:rPr>
            </w:pPr>
            <w:r w:rsidRPr="00BC71F5">
              <w:rPr>
                <w:rFonts w:ascii="Times New Roman" w:hAnsi="Times New Roman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66" w:rsidRPr="00E176E9" w:rsidRDefault="00B67E66" w:rsidP="00B67E66">
            <w:pPr>
              <w:rPr>
                <w:rFonts w:ascii="Times New Roman" w:hAnsi="Times New Roman" w:cs="Times New Roman"/>
              </w:rPr>
            </w:pPr>
          </w:p>
        </w:tc>
      </w:tr>
    </w:tbl>
    <w:p w:rsidR="006F38EB" w:rsidRPr="006F38EB" w:rsidRDefault="006F38EB" w:rsidP="00B67E66">
      <w:pPr>
        <w:tabs>
          <w:tab w:val="left" w:pos="3375"/>
        </w:tabs>
        <w:rPr>
          <w:sz w:val="2"/>
          <w:szCs w:val="2"/>
        </w:rPr>
      </w:pPr>
    </w:p>
    <w:p w:rsidR="006F38EB" w:rsidRPr="006F38EB" w:rsidRDefault="006F38EB" w:rsidP="006F38EB">
      <w:pPr>
        <w:rPr>
          <w:sz w:val="2"/>
          <w:szCs w:val="2"/>
        </w:rPr>
      </w:pPr>
    </w:p>
    <w:p w:rsidR="006F38EB" w:rsidRDefault="00BC575F" w:rsidP="006F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экспертной комиссии _______________________/___________________/</w:t>
      </w:r>
    </w:p>
    <w:p w:rsidR="00BC575F" w:rsidRDefault="00BC575F" w:rsidP="006F38EB">
      <w:pPr>
        <w:rPr>
          <w:rFonts w:ascii="Times New Roman" w:hAnsi="Times New Roman" w:cs="Times New Roman"/>
        </w:rPr>
      </w:pPr>
    </w:p>
    <w:p w:rsidR="00BC575F" w:rsidRDefault="00BC575F" w:rsidP="006F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_______________________/___________________/</w:t>
      </w:r>
    </w:p>
    <w:p w:rsidR="00BC575F" w:rsidRDefault="00BC575F" w:rsidP="006F38EB">
      <w:pPr>
        <w:rPr>
          <w:rFonts w:ascii="Times New Roman" w:hAnsi="Times New Roman" w:cs="Times New Roman"/>
        </w:rPr>
      </w:pPr>
    </w:p>
    <w:p w:rsidR="00BC575F" w:rsidRPr="000B7259" w:rsidRDefault="00BC575F" w:rsidP="006F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_______________________/___________________/</w:t>
      </w:r>
    </w:p>
    <w:p w:rsidR="006F38EB" w:rsidRPr="000B7259" w:rsidRDefault="006F38EB" w:rsidP="006F38EB">
      <w:pPr>
        <w:rPr>
          <w:rFonts w:ascii="Times New Roman" w:hAnsi="Times New Roman" w:cs="Times New Roman"/>
        </w:rPr>
      </w:pPr>
    </w:p>
    <w:p w:rsidR="006F38EB" w:rsidRDefault="00BC575F" w:rsidP="006F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результатами оценки экспертной </w:t>
      </w:r>
      <w:r w:rsidR="00C676AC">
        <w:rPr>
          <w:rFonts w:ascii="Times New Roman" w:hAnsi="Times New Roman" w:cs="Times New Roman"/>
        </w:rPr>
        <w:t>группой моего портфолио ознакомлен</w:t>
      </w:r>
    </w:p>
    <w:p w:rsidR="00C676AC" w:rsidRDefault="00C676AC" w:rsidP="006F38EB">
      <w:pPr>
        <w:rPr>
          <w:rFonts w:ascii="Times New Roman" w:hAnsi="Times New Roman" w:cs="Times New Roman"/>
        </w:rPr>
      </w:pPr>
    </w:p>
    <w:p w:rsidR="00C676AC" w:rsidRDefault="00C676AC" w:rsidP="006F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___________________/______________________/_________________________</w:t>
      </w:r>
    </w:p>
    <w:p w:rsidR="00C676AC" w:rsidRPr="000B7259" w:rsidRDefault="00C676AC" w:rsidP="006F38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Дата                              подпись                         расшифровка подписи</w:t>
      </w:r>
    </w:p>
    <w:p w:rsidR="00B67E66" w:rsidRPr="000B7259" w:rsidRDefault="00B67E66" w:rsidP="006F38EB">
      <w:pPr>
        <w:rPr>
          <w:rFonts w:ascii="Times New Roman" w:hAnsi="Times New Roman" w:cs="Times New Roman"/>
        </w:rPr>
      </w:pPr>
    </w:p>
    <w:sectPr w:rsidR="00B67E66" w:rsidRPr="000B7259" w:rsidSect="00753A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959" w:rsidRDefault="00653959">
      <w:r>
        <w:separator/>
      </w:r>
    </w:p>
  </w:endnote>
  <w:endnote w:type="continuationSeparator" w:id="0">
    <w:p w:rsidR="00653959" w:rsidRDefault="0065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959" w:rsidRDefault="00653959"/>
  </w:footnote>
  <w:footnote w:type="continuationSeparator" w:id="0">
    <w:p w:rsidR="00653959" w:rsidRDefault="006539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849"/>
    <w:multiLevelType w:val="hybridMultilevel"/>
    <w:tmpl w:val="3A3EAB54"/>
    <w:lvl w:ilvl="0" w:tplc="63AC27C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C143D"/>
    <w:multiLevelType w:val="hybridMultilevel"/>
    <w:tmpl w:val="F0D826C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D180690"/>
    <w:multiLevelType w:val="hybridMultilevel"/>
    <w:tmpl w:val="6F0C9DA4"/>
    <w:lvl w:ilvl="0" w:tplc="677A2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F001F"/>
    <w:multiLevelType w:val="hybridMultilevel"/>
    <w:tmpl w:val="C7686222"/>
    <w:lvl w:ilvl="0" w:tplc="677A2262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F25647"/>
    <w:multiLevelType w:val="hybridMultilevel"/>
    <w:tmpl w:val="506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849"/>
    <w:rsid w:val="000474FA"/>
    <w:rsid w:val="000B7259"/>
    <w:rsid w:val="0013132C"/>
    <w:rsid w:val="00154BC8"/>
    <w:rsid w:val="002835A4"/>
    <w:rsid w:val="003E3AC5"/>
    <w:rsid w:val="003F5C16"/>
    <w:rsid w:val="004C3024"/>
    <w:rsid w:val="004E1DE5"/>
    <w:rsid w:val="00576C09"/>
    <w:rsid w:val="005F4E8A"/>
    <w:rsid w:val="00617A40"/>
    <w:rsid w:val="00652DFB"/>
    <w:rsid w:val="00653959"/>
    <w:rsid w:val="006F0D20"/>
    <w:rsid w:val="006F38EB"/>
    <w:rsid w:val="00753A42"/>
    <w:rsid w:val="00790282"/>
    <w:rsid w:val="007A2E81"/>
    <w:rsid w:val="007B6896"/>
    <w:rsid w:val="007C1F49"/>
    <w:rsid w:val="008D580F"/>
    <w:rsid w:val="008E29B7"/>
    <w:rsid w:val="009C1849"/>
    <w:rsid w:val="00A46611"/>
    <w:rsid w:val="00A67585"/>
    <w:rsid w:val="00B67E66"/>
    <w:rsid w:val="00B90E5A"/>
    <w:rsid w:val="00BC575F"/>
    <w:rsid w:val="00C676AC"/>
    <w:rsid w:val="00D673F2"/>
    <w:rsid w:val="00E176E9"/>
    <w:rsid w:val="00E433AA"/>
    <w:rsid w:val="00ED0068"/>
    <w:rsid w:val="00F125E5"/>
    <w:rsid w:val="00F56077"/>
    <w:rsid w:val="00F6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5051"/>
  <w15:docId w15:val="{94F6CE4B-603A-4E1B-B84E-F7D9261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3A4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3A42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753A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75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20pt">
    <w:name w:val="Основной текст (2) + Microsoft Sans Serif;20 pt"/>
    <w:basedOn w:val="2"/>
    <w:rsid w:val="00753A4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enturySchoolbook39pt">
    <w:name w:val="Основной текст (2) + Century Schoolbook;39 pt;Полужирный"/>
    <w:basedOn w:val="2"/>
    <w:rsid w:val="00753A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78"/>
      <w:szCs w:val="78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75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75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753A42"/>
    <w:rPr>
      <w:rFonts w:ascii="Courier New" w:eastAsia="Courier New" w:hAnsi="Courier New" w:cs="Courier New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4pt">
    <w:name w:val="Основной текст (6) + 14 pt"/>
    <w:basedOn w:val="6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Основной текст (2) + 14 pt"/>
    <w:basedOn w:val="2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753A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Подпись к таблице (4)_"/>
    <w:basedOn w:val="a0"/>
    <w:link w:val="42"/>
    <w:rsid w:val="00753A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sid w:val="00753A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sid w:val="00753A4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Подпись к таблице"/>
    <w:basedOn w:val="a"/>
    <w:link w:val="a4"/>
    <w:rsid w:val="00753A4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753A4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753A42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53A4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rsid w:val="00753A42"/>
    <w:pPr>
      <w:shd w:val="clear" w:color="auto" w:fill="FFFFFF"/>
      <w:spacing w:after="60" w:line="0" w:lineRule="atLeast"/>
    </w:pPr>
    <w:rPr>
      <w:rFonts w:ascii="Courier New" w:eastAsia="Courier New" w:hAnsi="Courier New" w:cs="Courier New"/>
      <w:i/>
      <w:iCs/>
      <w:sz w:val="10"/>
      <w:szCs w:val="10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753A4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753A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таблице (3)"/>
    <w:basedOn w:val="a"/>
    <w:link w:val="32"/>
    <w:rsid w:val="00753A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rsid w:val="00753A4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70">
    <w:name w:val="Основной текст (7)"/>
    <w:basedOn w:val="a"/>
    <w:link w:val="7"/>
    <w:rsid w:val="00753A4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customStyle="1" w:styleId="80">
    <w:name w:val="Основной текст (8)"/>
    <w:basedOn w:val="a"/>
    <w:link w:val="8"/>
    <w:rsid w:val="00753A4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</w:rPr>
  </w:style>
  <w:style w:type="paragraph" w:styleId="a6">
    <w:name w:val="List Paragraph"/>
    <w:basedOn w:val="a"/>
    <w:qFormat/>
    <w:rsid w:val="006F38E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Normal">
    <w:name w:val="ConsPlusNormal"/>
    <w:rsid w:val="006F38E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7">
    <w:name w:val="Body Text Indent"/>
    <w:basedOn w:val="a"/>
    <w:link w:val="a8"/>
    <w:rsid w:val="006F38EB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8">
    <w:name w:val="Основной текст с отступом Знак"/>
    <w:basedOn w:val="a0"/>
    <w:link w:val="a7"/>
    <w:rsid w:val="006F38EB"/>
    <w:rPr>
      <w:rFonts w:ascii="Calibri" w:eastAsia="Times New Roman" w:hAnsi="Calibri" w:cs="Times New Roman"/>
      <w:sz w:val="22"/>
      <w:szCs w:val="22"/>
      <w:lang w:bidi="ar-SA"/>
    </w:rPr>
  </w:style>
  <w:style w:type="paragraph" w:styleId="a9">
    <w:name w:val="Normal (Web)"/>
    <w:basedOn w:val="a"/>
    <w:unhideWhenUsed/>
    <w:rsid w:val="006F38EB"/>
    <w:pPr>
      <w:widowControl/>
      <w:spacing w:line="360" w:lineRule="auto"/>
    </w:pPr>
    <w:rPr>
      <w:rFonts w:ascii="Times New Roman" w:eastAsia="Times New Roman" w:hAnsi="Times New Roman" w:cs="Times New Roman"/>
      <w:color w:val="333333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"Ракитовская СОШ"</dc:creator>
  <cp:lastModifiedBy>Максим Сергеевич Минченко</cp:lastModifiedBy>
  <cp:revision>3</cp:revision>
  <dcterms:created xsi:type="dcterms:W3CDTF">2019-01-16T02:38:00Z</dcterms:created>
  <dcterms:modified xsi:type="dcterms:W3CDTF">2019-01-16T04:06:00Z</dcterms:modified>
</cp:coreProperties>
</file>